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0001511110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30"/>
        <w:gridCol w:w="2975"/>
      </w:tblGrid>
      <w:tr>
        <w:trPr/>
        <w:tc>
          <w:tcPr>
            <w:tcW w:w="7230" w:type="dxa"/>
            <w:tcBorders/>
            <w:vAlign w:val="center"/>
          </w:tcPr>
          <w:p>
            <w:pPr>
              <w:pStyle w:val="TableContents"/>
              <w:bidi w:val="0"/>
              <w:spacing w:before="0" w:after="283"/>
              <w:jc w:val="left"/>
              <w:rPr/>
            </w:pPr>
            <w:r>
              <w:rPr/>
              <w:t>Name of Issuer</w:t>
            </w:r>
          </w:p>
        </w:tc>
        <w:tc>
          <w:tcPr>
            <w:tcW w:w="2975" w:type="dxa"/>
            <w:tcBorders/>
            <w:vAlign w:val="center"/>
          </w:tcPr>
          <w:p>
            <w:pPr>
              <w:pStyle w:val="TableContents"/>
              <w:bidi w:val="0"/>
              <w:spacing w:before="0" w:after="0"/>
              <w:jc w:val="left"/>
              <w:rPr/>
            </w:pPr>
            <w:r>
              <w:rPr/>
              <w:t>StoneX Group Inc.</w:t>
            </w:r>
          </w:p>
        </w:tc>
      </w:tr>
      <w:tr>
        <w:trPr/>
        <w:tc>
          <w:tcPr>
            <w:tcW w:w="7230" w:type="dxa"/>
            <w:tcBorders/>
            <w:vAlign w:val="center"/>
          </w:tcPr>
          <w:p>
            <w:pPr>
              <w:pStyle w:val="TableContents"/>
              <w:bidi w:val="0"/>
              <w:spacing w:before="0" w:after="283"/>
              <w:jc w:val="left"/>
              <w:rPr/>
            </w:pPr>
            <w:r>
              <w:rPr/>
              <w:t>SEC File Number</w:t>
            </w:r>
          </w:p>
        </w:tc>
        <w:tc>
          <w:tcPr>
            <w:tcW w:w="2975" w:type="dxa"/>
            <w:tcBorders/>
            <w:vAlign w:val="center"/>
          </w:tcPr>
          <w:p>
            <w:pPr>
              <w:pStyle w:val="TableContents"/>
              <w:bidi w:val="0"/>
              <w:spacing w:before="0" w:after="283"/>
              <w:jc w:val="left"/>
              <w:rPr>
                <w:sz w:val="4"/>
                <w:szCs w:val="4"/>
              </w:rPr>
            </w:pPr>
            <w:r>
              <w:rPr>
                <w:sz w:val="4"/>
                <w:szCs w:val="4"/>
              </w:rPr>
            </w:r>
          </w:p>
        </w:tc>
      </w:tr>
      <w:tr>
        <w:trPr/>
        <w:tc>
          <w:tcPr>
            <w:tcW w:w="7230" w:type="dxa"/>
            <w:tcBorders/>
            <w:vAlign w:val="center"/>
          </w:tcPr>
          <w:p>
            <w:pPr>
              <w:pStyle w:val="TableContents"/>
              <w:bidi w:val="0"/>
              <w:spacing w:before="0" w:after="283"/>
              <w:jc w:val="left"/>
              <w:rPr/>
            </w:pPr>
            <w:r>
              <w:rPr/>
              <w:t>Address of Issuer</w:t>
            </w:r>
          </w:p>
        </w:tc>
        <w:tc>
          <w:tcPr>
            <w:tcW w:w="2975" w:type="dxa"/>
            <w:tcBorders/>
            <w:vAlign w:val="center"/>
          </w:tcPr>
          <w:p>
            <w:pPr>
              <w:pStyle w:val="TableContents"/>
              <w:bidi w:val="0"/>
              <w:spacing w:before="0" w:after="0"/>
              <w:jc w:val="left"/>
              <w:rPr/>
            </w:pPr>
            <w:r>
              <w:rPr/>
              <w:t>230 Park Ave</w:t>
              <w:br/>
              <w:t>10th Floor</w:t>
              <w:br/>
              <w:t>New York</w:t>
              <w:br/>
              <w:t xml:space="preserve">NEW YORK </w:t>
              <w:br/>
              <w:t>10169</w:t>
            </w:r>
          </w:p>
        </w:tc>
      </w:tr>
      <w:tr>
        <w:trPr/>
        <w:tc>
          <w:tcPr>
            <w:tcW w:w="7230" w:type="dxa"/>
            <w:tcBorders/>
            <w:vAlign w:val="center"/>
          </w:tcPr>
          <w:p>
            <w:pPr>
              <w:pStyle w:val="TableContents"/>
              <w:bidi w:val="0"/>
              <w:spacing w:before="0" w:after="283"/>
              <w:jc w:val="left"/>
              <w:rPr/>
            </w:pPr>
            <w:r>
              <w:rPr/>
              <w:t>Phone</w:t>
            </w:r>
          </w:p>
        </w:tc>
        <w:tc>
          <w:tcPr>
            <w:tcW w:w="2975" w:type="dxa"/>
            <w:tcBorders/>
            <w:vAlign w:val="center"/>
          </w:tcPr>
          <w:p>
            <w:pPr>
              <w:pStyle w:val="TableContents"/>
              <w:bidi w:val="0"/>
              <w:spacing w:before="0" w:after="0"/>
              <w:jc w:val="left"/>
              <w:rPr/>
            </w:pPr>
            <w:r>
              <w:rPr/>
              <w:t>2124853500</w:t>
            </w:r>
          </w:p>
        </w:tc>
      </w:tr>
      <w:tr>
        <w:trPr/>
        <w:tc>
          <w:tcPr>
            <w:tcW w:w="7230" w:type="dxa"/>
            <w:tcBorders/>
            <w:vAlign w:val="center"/>
          </w:tcPr>
          <w:p>
            <w:pPr>
              <w:pStyle w:val="TableContents"/>
              <w:bidi w:val="0"/>
              <w:spacing w:before="0" w:after="283"/>
              <w:jc w:val="left"/>
              <w:rPr/>
            </w:pPr>
            <w:r>
              <w:rPr/>
              <w:t>Name of Person for Whose Account the Securities are To Be Sold</w:t>
            </w:r>
          </w:p>
        </w:tc>
        <w:tc>
          <w:tcPr>
            <w:tcW w:w="2975" w:type="dxa"/>
            <w:tcBorders/>
            <w:vAlign w:val="center"/>
          </w:tcPr>
          <w:p>
            <w:pPr>
              <w:pStyle w:val="TableContents"/>
              <w:bidi w:val="0"/>
              <w:spacing w:before="0" w:after="0"/>
              <w:jc w:val="left"/>
              <w:rPr/>
            </w:pPr>
            <w:r>
              <w:rPr/>
              <w:t>Diego Rotsztain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30" w:type="dxa"/>
            <w:tcBorders/>
            <w:vAlign w:val="center"/>
          </w:tcPr>
          <w:p>
            <w:pPr>
              <w:pStyle w:val="TableContents"/>
              <w:bidi w:val="0"/>
              <w:spacing w:before="0" w:after="283"/>
              <w:jc w:val="left"/>
              <w:rPr/>
            </w:pPr>
            <w:r>
              <w:rPr/>
              <w:t>Relationship to Issuer</w:t>
            </w:r>
          </w:p>
        </w:tc>
        <w:tc>
          <w:tcPr>
            <w:tcW w:w="29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w:t>
            </w:r>
          </w:p>
        </w:tc>
        <w:tc>
          <w:tcPr>
            <w:tcW w:w="1663" w:type="dxa"/>
            <w:tcBorders/>
            <w:vAlign w:val="center"/>
          </w:tcPr>
          <w:p>
            <w:pPr>
              <w:pStyle w:val="TableContents"/>
              <w:bidi w:val="0"/>
              <w:spacing w:before="0" w:after="0"/>
              <w:jc w:val="left"/>
              <w:rPr/>
            </w:pPr>
            <w:r>
              <w:rPr/>
              <w:t>Merrill Lynch</w:t>
              <w:br/>
              <w:t>1800 K ST NW</w:t>
              <w:br/>
              <w:t>Suite 800</w:t>
              <w:br/>
              <w:t>Washington   DC   20006</w:t>
            </w:r>
          </w:p>
        </w:tc>
        <w:tc>
          <w:tcPr>
            <w:tcW w:w="1153" w:type="dxa"/>
            <w:tcBorders/>
            <w:vAlign w:val="center"/>
          </w:tcPr>
          <w:p>
            <w:pPr>
              <w:pStyle w:val="TableContents"/>
              <w:bidi w:val="0"/>
              <w:spacing w:before="0" w:after="283"/>
              <w:jc w:val="left"/>
              <w:rPr/>
            </w:pPr>
            <w:r>
              <w:rPr/>
              <w:t>30327</w:t>
            </w:r>
          </w:p>
        </w:tc>
        <w:tc>
          <w:tcPr>
            <w:tcW w:w="1360" w:type="dxa"/>
            <w:tcBorders/>
            <w:vAlign w:val="center"/>
          </w:tcPr>
          <w:p>
            <w:pPr>
              <w:pStyle w:val="TableContents"/>
              <w:bidi w:val="0"/>
              <w:spacing w:before="0" w:after="283"/>
              <w:jc w:val="left"/>
              <w:rPr/>
            </w:pPr>
            <w:r>
              <w:rPr/>
              <w:t>2086522</w:t>
            </w:r>
          </w:p>
        </w:tc>
        <w:tc>
          <w:tcPr>
            <w:tcW w:w="1538" w:type="dxa"/>
            <w:tcBorders/>
            <w:vAlign w:val="center"/>
          </w:tcPr>
          <w:p>
            <w:pPr>
              <w:pStyle w:val="TableContents"/>
              <w:bidi w:val="0"/>
              <w:spacing w:before="0" w:after="283"/>
              <w:jc w:val="left"/>
              <w:rPr/>
            </w:pPr>
            <w:r>
              <w:rPr/>
              <w:t>120616735</w:t>
            </w:r>
          </w:p>
        </w:tc>
        <w:tc>
          <w:tcPr>
            <w:tcW w:w="1558" w:type="dxa"/>
            <w:tcBorders/>
            <w:vAlign w:val="center"/>
          </w:tcPr>
          <w:p>
            <w:pPr>
              <w:pStyle w:val="TableContents"/>
              <w:bidi w:val="0"/>
              <w:spacing w:before="0" w:after="283"/>
              <w:jc w:val="left"/>
              <w:rPr/>
            </w:pPr>
            <w:r>
              <w:rPr/>
              <w:t>09/14/2026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09/14/2026</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30327</w:t>
            </w:r>
          </w:p>
        </w:tc>
        <w:tc>
          <w:tcPr>
            <w:tcW w:w="1078" w:type="dxa"/>
            <w:tcBorders/>
            <w:vAlign w:val="center"/>
          </w:tcPr>
          <w:p>
            <w:pPr>
              <w:pStyle w:val="TableContents"/>
              <w:bidi w:val="0"/>
              <w:spacing w:before="0" w:after="283"/>
              <w:jc w:val="left"/>
              <w:rPr/>
            </w:pPr>
            <w:r>
              <w:rPr/>
              <w:t>09/14/2026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5"/>
        <w:gridCol w:w="3008"/>
        <w:gridCol w:w="957"/>
        <w:gridCol w:w="1579"/>
        <w:gridCol w:w="1706"/>
      </w:tblGrid>
      <w:tr>
        <w:trPr/>
        <w:tc>
          <w:tcPr>
            <w:tcW w:w="2955" w:type="dxa"/>
            <w:tcBorders/>
            <w:vAlign w:val="center"/>
          </w:tcPr>
          <w:p>
            <w:pPr>
              <w:pStyle w:val="TableHeading"/>
              <w:suppressLineNumbers/>
              <w:bidi w:val="0"/>
              <w:spacing w:before="0" w:after="283"/>
              <w:jc w:val="center"/>
              <w:rPr/>
            </w:pPr>
            <w:r>
              <w:rPr/>
              <w:t>Name and Address of Seller</w:t>
            </w:r>
          </w:p>
        </w:tc>
        <w:tc>
          <w:tcPr>
            <w:tcW w:w="3008" w:type="dxa"/>
            <w:tcBorders/>
            <w:vAlign w:val="center"/>
          </w:tcPr>
          <w:p>
            <w:pPr>
              <w:pStyle w:val="TableHeading"/>
              <w:suppressLineNumbers/>
              <w:bidi w:val="0"/>
              <w:spacing w:before="0" w:after="283"/>
              <w:jc w:val="center"/>
              <w:rPr/>
            </w:pPr>
            <w:r>
              <w:rPr/>
              <w:t>Title of Securities Sold</w:t>
            </w:r>
          </w:p>
        </w:tc>
        <w:tc>
          <w:tcPr>
            <w:tcW w:w="957" w:type="dxa"/>
            <w:tcBorders/>
            <w:vAlign w:val="center"/>
          </w:tcPr>
          <w:p>
            <w:pPr>
              <w:pStyle w:val="TableHeading"/>
              <w:suppressLineNumbers/>
              <w:bidi w:val="0"/>
              <w:spacing w:before="0" w:after="283"/>
              <w:jc w:val="center"/>
              <w:rPr/>
            </w:pPr>
            <w:r>
              <w:rPr/>
              <w:t>Date of Sale</w:t>
            </w:r>
          </w:p>
        </w:tc>
        <w:tc>
          <w:tcPr>
            <w:tcW w:w="1579" w:type="dxa"/>
            <w:tcBorders/>
            <w:vAlign w:val="center"/>
          </w:tcPr>
          <w:p>
            <w:pPr>
              <w:pStyle w:val="TableHeading"/>
              <w:suppressLineNumbers/>
              <w:bidi w:val="0"/>
              <w:spacing w:before="0" w:after="283"/>
              <w:jc w:val="center"/>
              <w:rPr/>
            </w:pPr>
            <w:r>
              <w:rPr/>
              <w:t>Amount of Securities Sold</w:t>
            </w:r>
          </w:p>
        </w:tc>
        <w:tc>
          <w:tcPr>
            <w:tcW w:w="1706" w:type="dxa"/>
            <w:tcBorders/>
            <w:vAlign w:val="center"/>
          </w:tcPr>
          <w:p>
            <w:pPr>
              <w:pStyle w:val="TableHeading"/>
              <w:suppressLineNumbers/>
              <w:bidi w:val="0"/>
              <w:spacing w:before="0" w:after="283"/>
              <w:jc w:val="center"/>
              <w:rPr/>
            </w:pPr>
            <w:r>
              <w:rPr/>
              <w:t>Gross Proceeds</w:t>
            </w:r>
          </w:p>
        </w:tc>
      </w:tr>
      <w:tr>
        <w:trPr/>
        <w:tc>
          <w:tcPr>
            <w:tcW w:w="2955" w:type="dxa"/>
            <w:tcBorders/>
            <w:vAlign w:val="center"/>
          </w:tcPr>
          <w:p>
            <w:pPr>
              <w:pStyle w:val="TableContents"/>
              <w:bidi w:val="0"/>
              <w:spacing w:before="0" w:after="283"/>
              <w:jc w:val="left"/>
              <w:rPr/>
            </w:pPr>
            <w:r>
              <w:rPr/>
              <w:t>Diego Rotsztain</w:t>
              <w:br/>
              <w:t>230 Park Ave</w:t>
              <w:br/>
              <w:t>10th Floor</w:t>
              <w:br/>
              <w:t>New York   NY   10169</w:t>
            </w:r>
          </w:p>
        </w:tc>
        <w:tc>
          <w:tcPr>
            <w:tcW w:w="3008" w:type="dxa"/>
            <w:tcBorders/>
            <w:vAlign w:val="center"/>
          </w:tcPr>
          <w:p>
            <w:pPr>
              <w:pStyle w:val="TableContents"/>
              <w:bidi w:val="0"/>
              <w:spacing w:before="0" w:after="283"/>
              <w:jc w:val="left"/>
              <w:rPr/>
            </w:pPr>
            <w:r>
              <w:rPr/>
              <w:t>Common</w:t>
            </w:r>
          </w:p>
        </w:tc>
        <w:tc>
          <w:tcPr>
            <w:tcW w:w="957" w:type="dxa"/>
            <w:tcBorders/>
            <w:vAlign w:val="center"/>
          </w:tcPr>
          <w:p>
            <w:pPr>
              <w:pStyle w:val="TableContents"/>
              <w:bidi w:val="0"/>
              <w:spacing w:before="0" w:after="283"/>
              <w:jc w:val="left"/>
              <w:rPr/>
            </w:pPr>
            <w:r>
              <w:rPr/>
              <w:t>07/24/2026</w:t>
            </w:r>
          </w:p>
        </w:tc>
        <w:tc>
          <w:tcPr>
            <w:tcW w:w="1579" w:type="dxa"/>
            <w:tcBorders/>
            <w:vAlign w:val="center"/>
          </w:tcPr>
          <w:p>
            <w:pPr>
              <w:pStyle w:val="TableContents"/>
              <w:bidi w:val="0"/>
              <w:spacing w:before="0" w:after="283"/>
              <w:jc w:val="left"/>
              <w:rPr/>
            </w:pPr>
            <w:r>
              <w:rPr/>
              <w:t>20630</w:t>
            </w:r>
          </w:p>
        </w:tc>
        <w:tc>
          <w:tcPr>
            <w:tcW w:w="1706" w:type="dxa"/>
            <w:tcBorders/>
            <w:vAlign w:val="center"/>
          </w:tcPr>
          <w:p>
            <w:pPr>
              <w:pStyle w:val="TableContents"/>
              <w:bidi w:val="0"/>
              <w:spacing w:before="0" w:after="283"/>
              <w:jc w:val="left"/>
              <w:rPr/>
            </w:pPr>
            <w:r>
              <w:rPr/>
              <w:t>1534234</w:t>
            </w:r>
          </w:p>
        </w:tc>
      </w:tr>
      <w:tr>
        <w:trPr/>
        <w:tc>
          <w:tcPr>
            <w:tcW w:w="2955" w:type="dxa"/>
            <w:tcBorders/>
            <w:vAlign w:val="center"/>
          </w:tcPr>
          <w:p>
            <w:pPr>
              <w:pStyle w:val="TableContents"/>
              <w:bidi w:val="0"/>
              <w:spacing w:before="0" w:after="283"/>
              <w:jc w:val="left"/>
              <w:rPr/>
            </w:pPr>
            <w:r>
              <w:rPr/>
              <w:t>Diego Rotsztain</w:t>
              <w:br/>
              <w:t>230 Park Ave</w:t>
              <w:br/>
              <w:t>10th Floor</w:t>
              <w:br/>
              <w:t>New York   NY   10169</w:t>
            </w:r>
          </w:p>
        </w:tc>
        <w:tc>
          <w:tcPr>
            <w:tcW w:w="3008" w:type="dxa"/>
            <w:tcBorders/>
            <w:vAlign w:val="center"/>
          </w:tcPr>
          <w:p>
            <w:pPr>
              <w:pStyle w:val="TableContents"/>
              <w:bidi w:val="0"/>
              <w:spacing w:before="0" w:after="283"/>
              <w:jc w:val="left"/>
              <w:rPr/>
            </w:pPr>
            <w:r>
              <w:rPr/>
              <w:t>Common</w:t>
            </w:r>
          </w:p>
        </w:tc>
        <w:tc>
          <w:tcPr>
            <w:tcW w:w="957" w:type="dxa"/>
            <w:tcBorders/>
            <w:vAlign w:val="center"/>
          </w:tcPr>
          <w:p>
            <w:pPr>
              <w:pStyle w:val="TableContents"/>
              <w:bidi w:val="0"/>
              <w:spacing w:before="0" w:after="283"/>
              <w:jc w:val="left"/>
              <w:rPr/>
            </w:pPr>
            <w:r>
              <w:rPr/>
              <w:t>07/22/2026</w:t>
            </w:r>
          </w:p>
        </w:tc>
        <w:tc>
          <w:tcPr>
            <w:tcW w:w="1579" w:type="dxa"/>
            <w:tcBorders/>
            <w:vAlign w:val="center"/>
          </w:tcPr>
          <w:p>
            <w:pPr>
              <w:pStyle w:val="TableContents"/>
              <w:bidi w:val="0"/>
              <w:spacing w:before="0" w:after="283"/>
              <w:jc w:val="left"/>
              <w:rPr/>
            </w:pPr>
            <w:r>
              <w:rPr/>
              <w:t>29995</w:t>
            </w:r>
          </w:p>
        </w:tc>
        <w:tc>
          <w:tcPr>
            <w:tcW w:w="1706" w:type="dxa"/>
            <w:tcBorders/>
            <w:vAlign w:val="center"/>
          </w:tcPr>
          <w:p>
            <w:pPr>
              <w:pStyle w:val="TableContents"/>
              <w:bidi w:val="0"/>
              <w:spacing w:before="0" w:after="283"/>
              <w:jc w:val="left"/>
              <w:rPr/>
            </w:pPr>
            <w:r>
              <w:rPr/>
              <w:t>2228336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43"/>
        <w:gridCol w:w="2462"/>
      </w:tblGrid>
      <w:tr>
        <w:trPr/>
        <w:tc>
          <w:tcPr>
            <w:tcW w:w="7743" w:type="dxa"/>
            <w:tcBorders/>
            <w:vAlign w:val="center"/>
          </w:tcPr>
          <w:p>
            <w:pPr>
              <w:pStyle w:val="TableContents"/>
              <w:bidi w:val="0"/>
              <w:spacing w:before="0" w:after="283"/>
              <w:jc w:val="left"/>
              <w:rPr/>
            </w:pPr>
            <w:r>
              <w:rPr/>
              <w:t>Remarks</w:t>
            </w:r>
          </w:p>
        </w:tc>
        <w:tc>
          <w:tcPr>
            <w:tcW w:w="2462" w:type="dxa"/>
            <w:tcBorders/>
            <w:vAlign w:val="center"/>
          </w:tcPr>
          <w:p>
            <w:pPr>
              <w:pStyle w:val="TableContents"/>
              <w:bidi w:val="0"/>
              <w:spacing w:before="0" w:after="283"/>
              <w:jc w:val="left"/>
              <w:rPr>
                <w:sz w:val="4"/>
                <w:szCs w:val="4"/>
              </w:rPr>
            </w:pPr>
            <w:r>
              <w:rPr>
                <w:sz w:val="4"/>
                <w:szCs w:val="4"/>
              </w:rPr>
            </w:r>
          </w:p>
        </w:tc>
      </w:tr>
      <w:tr>
        <w:trPr/>
        <w:tc>
          <w:tcPr>
            <w:tcW w:w="7743" w:type="dxa"/>
            <w:tcBorders/>
            <w:vAlign w:val="center"/>
          </w:tcPr>
          <w:p>
            <w:pPr>
              <w:pStyle w:val="TableContents"/>
              <w:bidi w:val="0"/>
              <w:spacing w:before="0" w:after="283"/>
              <w:jc w:val="left"/>
              <w:rPr/>
            </w:pPr>
            <w:r>
              <w:rPr/>
              <w:t>Date of Notice</w:t>
            </w:r>
          </w:p>
        </w:tc>
        <w:tc>
          <w:tcPr>
            <w:tcW w:w="2462" w:type="dxa"/>
            <w:tcBorders/>
            <w:vAlign w:val="center"/>
          </w:tcPr>
          <w:p>
            <w:pPr>
              <w:pStyle w:val="TableContents"/>
              <w:bidi w:val="0"/>
              <w:spacing w:before="0" w:after="0"/>
              <w:jc w:val="left"/>
              <w:rPr/>
            </w:pPr>
            <w:r>
              <w:rPr/>
              <w:t>09/14/2026</w:t>
            </w:r>
          </w:p>
        </w:tc>
      </w:tr>
      <w:tr>
        <w:trPr/>
        <w:tc>
          <w:tcPr>
            <w:tcW w:w="7743" w:type="dxa"/>
            <w:tcBorders/>
            <w:vAlign w:val="center"/>
          </w:tcPr>
          <w:p>
            <w:pPr>
              <w:pStyle w:val="TableContents"/>
              <w:bidi w:val="0"/>
              <w:spacing w:before="0" w:after="283"/>
              <w:jc w:val="left"/>
              <w:rPr/>
            </w:pPr>
            <w:r>
              <w:rPr/>
              <w:t>Date of Plan Adoption or Giving of Instruction, If Relying on Rule 10b5-1</w:t>
            </w:r>
          </w:p>
        </w:tc>
        <w:tc>
          <w:tcPr>
            <w:tcW w:w="2462" w:type="dxa"/>
            <w:tcBorders/>
            <w:vAlign w:val="center"/>
          </w:tcPr>
          <w:p>
            <w:pPr>
              <w:pStyle w:val="TableContents"/>
              <w:bidi w:val="0"/>
              <w:spacing w:before="0" w:after="0"/>
              <w:jc w:val="left"/>
              <w:rPr/>
            </w:pPr>
            <w:r>
              <w:rPr/>
              <w:t>02/10/2026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43" w:type="dxa"/>
            <w:tcBorders/>
            <w:vAlign w:val="center"/>
          </w:tcPr>
          <w:p>
            <w:pPr>
              <w:pStyle w:val="TableContents"/>
              <w:bidi w:val="0"/>
              <w:spacing w:before="0" w:after="283"/>
              <w:jc w:val="left"/>
              <w:rPr/>
            </w:pPr>
            <w:r>
              <w:rPr/>
              <w:t>Signature</w:t>
            </w:r>
          </w:p>
        </w:tc>
        <w:tc>
          <w:tcPr>
            <w:tcW w:w="2462" w:type="dxa"/>
            <w:tcBorders/>
            <w:vAlign w:val="center"/>
          </w:tcPr>
          <w:p>
            <w:pPr>
              <w:pStyle w:val="TableContents"/>
              <w:bidi w:val="0"/>
              <w:spacing w:before="0" w:after="0"/>
              <w:jc w:val="left"/>
              <w:rPr/>
            </w:pPr>
            <w:r>
              <w:rPr/>
              <w:t>Diego Rotsztain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3135</Characters>
  <CharactersWithSpaces>3704</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